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7F" w:rsidRDefault="00D1427F" w:rsidP="00D1427F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Calibri" w:hAnsi="Calibri" w:cs="Calibri"/>
          <w:color w:val="000000"/>
          <w:sz w:val="28"/>
          <w:szCs w:val="28"/>
        </w:rPr>
        <w:t>Terminarz odbywania zajęć na studiach niestacjonarnych w semestrze letnim 2021/2022: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luty: 26,27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marzec: 5,6;  19,20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kwiecień: 2,3;  9,10;  23,24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maj: 7,8;  14,15;  28,29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czerwiec: 11,12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 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Terminarz odbywania zajęć na studiach niestacjonarnych w semestrze zimowym 2021/2022: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Październik: 9,10;  16,17;  23,24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Listopad: 6,7;  20,21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Grudzień: 4,5;  11,12;  18,19</w:t>
      </w:r>
    </w:p>
    <w:p w:rsidR="00D1427F" w:rsidRDefault="00D1427F" w:rsidP="00D1427F">
      <w:pPr>
        <w:pStyle w:val="Normalny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Styczeń: 8,9;  22,23</w:t>
      </w:r>
    </w:p>
    <w:p w:rsidR="00A34031" w:rsidRDefault="00A34031">
      <w:bookmarkStart w:id="0" w:name="_GoBack"/>
      <w:bookmarkEnd w:id="0"/>
    </w:p>
    <w:sectPr w:rsidR="00A3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58"/>
    <w:rsid w:val="00A21A58"/>
    <w:rsid w:val="00A34031"/>
    <w:rsid w:val="00D1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8C03C-1E3F-479D-BB71-861E020E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329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Leokajtis</dc:creator>
  <cp:keywords/>
  <dc:description/>
  <cp:lastModifiedBy>Katarzyna Leokajtis</cp:lastModifiedBy>
  <cp:revision>2</cp:revision>
  <dcterms:created xsi:type="dcterms:W3CDTF">2022-08-23T07:46:00Z</dcterms:created>
  <dcterms:modified xsi:type="dcterms:W3CDTF">2022-08-23T07:46:00Z</dcterms:modified>
</cp:coreProperties>
</file>